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9B7" w:rsidRDefault="007442E2">
      <w:r w:rsidRPr="007442E2">
        <w:rPr>
          <w:color w:val="000000"/>
          <w:sz w:val="26"/>
          <w:szCs w:val="26"/>
        </w:rPr>
        <w:t xml:space="preserve">Ссылка для скачивания итогового проекта корректировки инвестиционной программы на 2022-2026 годы с изменениями в части 2024 г.: </w:t>
      </w:r>
      <w:hyperlink r:id="rId4" w:history="1">
        <w:r w:rsidRPr="00686CB7">
          <w:rPr>
            <w:rStyle w:val="a3"/>
            <w:sz w:val="26"/>
            <w:szCs w:val="26"/>
          </w:rPr>
          <w:t>http://gipelektro.ru/upload/Korrektirovka_IP_2024_GIP-Electro(1).rar</w:t>
        </w:r>
      </w:hyperlink>
      <w:r>
        <w:rPr>
          <w:color w:val="000000"/>
          <w:sz w:val="26"/>
          <w:szCs w:val="26"/>
        </w:rPr>
        <w:t xml:space="preserve"> </w:t>
      </w:r>
      <w:bookmarkStart w:id="0" w:name="_GoBack"/>
      <w:bookmarkEnd w:id="0"/>
    </w:p>
    <w:sectPr w:rsidR="005A4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E81"/>
    <w:rsid w:val="00045E20"/>
    <w:rsid w:val="001F51A6"/>
    <w:rsid w:val="00373EC8"/>
    <w:rsid w:val="005A49B7"/>
    <w:rsid w:val="00637B11"/>
    <w:rsid w:val="006E783A"/>
    <w:rsid w:val="007442E2"/>
    <w:rsid w:val="008C55AB"/>
    <w:rsid w:val="00D4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1495BF-6012-4D57-8A9A-1752BD81E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5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55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9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ipelektro.ru/upload/Korrektirovka_IP_2024_GIP-Electro(1)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Гаитгалина Гульнур Рависовна</dc:creator>
  <cp:keywords/>
  <dc:description/>
  <cp:lastModifiedBy>Гаитгалина Гульнур Рависовна</cp:lastModifiedBy>
  <cp:revision>3</cp:revision>
  <dcterms:created xsi:type="dcterms:W3CDTF">2023-07-20T07:45:00Z</dcterms:created>
  <dcterms:modified xsi:type="dcterms:W3CDTF">2024-06-06T06:16:00Z</dcterms:modified>
</cp:coreProperties>
</file>